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6" w:rsidRPr="00903636" w:rsidRDefault="00903636" w:rsidP="00903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36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ПРОЕКТУ ФЕДЕРАЛЬНОГО ЗАКОНА «</w:t>
      </w:r>
      <w:r w:rsidRPr="00903636">
        <w:rPr>
          <w:rFonts w:ascii="Times New Roman" w:hAnsi="Times New Roman" w:cs="Times New Roman"/>
          <w:b/>
          <w:sz w:val="24"/>
          <w:szCs w:val="24"/>
        </w:rPr>
        <w:t>О ВНЕСЕНИИ ИЗМЕНЕНИЙ В ГРАДОСТРОИТЕЛЬНЫЙ КОДЕКС РОССИЙСКОЙ ФЕДЕРАЦИИ И КОДЕКС РОССИЙСКОЙ ФЕДЕРАЦИИ ОБ 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ДМИНИСТРАТИВНЫХ ПРАВОНАРУШЕНИЯХ»</w:t>
      </w:r>
    </w:p>
    <w:p w:rsidR="00903636" w:rsidRDefault="00903636" w:rsidP="0090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36" w:rsidRDefault="00903636" w:rsidP="0090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903636">
        <w:rPr>
          <w:rFonts w:ascii="Times New Roman" w:hAnsi="Times New Roman" w:cs="Times New Roman"/>
          <w:sz w:val="24"/>
          <w:szCs w:val="24"/>
        </w:rPr>
        <w:t>проекта Федерального закона "О внесении изменений в Градостроительный кодекс Российской Федерации и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" не потребует дополнительных расходов за счет средств федерального бюджета.</w:t>
      </w:r>
    </w:p>
    <w:p w:rsidR="00393A78" w:rsidRDefault="00393A78">
      <w:bookmarkStart w:id="0" w:name="_GoBack"/>
      <w:bookmarkEnd w:id="0"/>
    </w:p>
    <w:sectPr w:rsidR="00393A78" w:rsidSect="00A425D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9"/>
    <w:rsid w:val="00393A78"/>
    <w:rsid w:val="008F7E89"/>
    <w:rsid w:val="009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Александр</dc:creator>
  <cp:keywords/>
  <dc:description/>
  <cp:lastModifiedBy>Рожков Александр</cp:lastModifiedBy>
  <cp:revision>2</cp:revision>
  <dcterms:created xsi:type="dcterms:W3CDTF">2013-12-18T07:13:00Z</dcterms:created>
  <dcterms:modified xsi:type="dcterms:W3CDTF">2013-12-18T07:13:00Z</dcterms:modified>
</cp:coreProperties>
</file>